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6B86" w:rsidRDefault="001570A9">
      <w:pPr>
        <w:pStyle w:val="Title"/>
      </w:pPr>
      <w:bookmarkStart w:id="0" w:name="_GoBack"/>
      <w:bookmarkEnd w:id="0"/>
      <w:r>
        <w:t>Amazon &amp; S</w:t>
      </w:r>
      <w:r w:rsidR="00482B5C">
        <w:t>ou</w:t>
      </w:r>
      <w:r>
        <w:t>q.com</w:t>
      </w:r>
    </w:p>
    <w:p w:rsidR="004D6B86" w:rsidRDefault="001570A9">
      <w:pPr>
        <w:pStyle w:val="Title2"/>
      </w:pPr>
      <w:r>
        <w:t xml:space="preserve">Name </w:t>
      </w:r>
    </w:p>
    <w:p w:rsidR="004D6B86" w:rsidRDefault="001570A9">
      <w:pPr>
        <w:pStyle w:val="Title2"/>
      </w:pPr>
      <w:r>
        <w:t>Institutional Affiliation</w:t>
      </w:r>
    </w:p>
    <w:p w:rsidR="00A85B4B" w:rsidRDefault="00A85B4B">
      <w:pPr>
        <w:pStyle w:val="Title2"/>
      </w:pPr>
    </w:p>
    <w:p w:rsidR="00A85B4B" w:rsidRDefault="00A85B4B">
      <w:pPr>
        <w:pStyle w:val="Title2"/>
      </w:pPr>
    </w:p>
    <w:p w:rsidR="00A85B4B" w:rsidRDefault="00A85B4B">
      <w:pPr>
        <w:pStyle w:val="Title2"/>
      </w:pPr>
    </w:p>
    <w:p w:rsidR="00A85B4B" w:rsidRDefault="00A85B4B">
      <w:pPr>
        <w:pStyle w:val="Title2"/>
      </w:pPr>
    </w:p>
    <w:p w:rsidR="00A85B4B" w:rsidRDefault="00A85B4B">
      <w:pPr>
        <w:pStyle w:val="Title2"/>
      </w:pPr>
    </w:p>
    <w:p w:rsidR="00A85B4B" w:rsidRDefault="00A85B4B">
      <w:pPr>
        <w:pStyle w:val="Title2"/>
      </w:pPr>
    </w:p>
    <w:p w:rsidR="00A85B4B" w:rsidRDefault="00A85B4B">
      <w:pPr>
        <w:pStyle w:val="Title2"/>
      </w:pPr>
    </w:p>
    <w:p w:rsidR="00A85B4B" w:rsidRDefault="00A85B4B">
      <w:pPr>
        <w:pStyle w:val="Title2"/>
      </w:pPr>
    </w:p>
    <w:p w:rsidR="00A85B4B" w:rsidRDefault="00A85B4B">
      <w:pPr>
        <w:pStyle w:val="Title2"/>
      </w:pPr>
    </w:p>
    <w:p w:rsidR="00A85B4B" w:rsidRDefault="00A85B4B">
      <w:pPr>
        <w:pStyle w:val="Title2"/>
      </w:pPr>
    </w:p>
    <w:p w:rsidR="00A85B4B" w:rsidRDefault="00A85B4B">
      <w:pPr>
        <w:pStyle w:val="Title2"/>
      </w:pPr>
    </w:p>
    <w:p w:rsidR="00A85B4B" w:rsidRDefault="00A85B4B">
      <w:pPr>
        <w:pStyle w:val="Title2"/>
      </w:pPr>
    </w:p>
    <w:p w:rsidR="00A85B4B" w:rsidRDefault="00A85B4B">
      <w:pPr>
        <w:pStyle w:val="Title2"/>
      </w:pPr>
    </w:p>
    <w:p w:rsidR="00A85B4B" w:rsidRDefault="00A85B4B">
      <w:pPr>
        <w:pStyle w:val="Title2"/>
      </w:pPr>
    </w:p>
    <w:p w:rsidR="00A85B4B" w:rsidRDefault="00A85B4B">
      <w:pPr>
        <w:pStyle w:val="Title2"/>
      </w:pPr>
    </w:p>
    <w:p w:rsidR="00A85B4B" w:rsidRDefault="00A85B4B">
      <w:pPr>
        <w:pStyle w:val="Title2"/>
      </w:pPr>
    </w:p>
    <w:p w:rsidR="00A85B4B" w:rsidRDefault="001570A9">
      <w:pPr>
        <w:pStyle w:val="Title2"/>
      </w:pPr>
      <w:r>
        <w:lastRenderedPageBreak/>
        <w:t>Amazon and So</w:t>
      </w:r>
      <w:r w:rsidR="00482B5C">
        <w:t>u</w:t>
      </w:r>
      <w:r>
        <w:t xml:space="preserve">q.com </w:t>
      </w:r>
    </w:p>
    <w:p w:rsidR="00482B5C" w:rsidRPr="004F4E3C" w:rsidRDefault="001570A9">
      <w:pPr>
        <w:pStyle w:val="Title2"/>
        <w:rPr>
          <w:b/>
        </w:rPr>
      </w:pPr>
      <w:r w:rsidRPr="004F4E3C">
        <w:rPr>
          <w:b/>
        </w:rPr>
        <w:t>Introduction</w:t>
      </w:r>
    </w:p>
    <w:p w:rsidR="00A85B4B" w:rsidRDefault="001570A9" w:rsidP="00482B5C">
      <w:pPr>
        <w:pStyle w:val="Title2"/>
        <w:ind w:left="284" w:firstLine="720"/>
        <w:contextualSpacing/>
        <w:jc w:val="left"/>
      </w:pPr>
      <w:r>
        <w:t>With several acquisitions over a long period, supports the Amazon CEO or President Jeff Bezos's ambition of providing almost every type of products and services on their portal. Amazon's</w:t>
      </w:r>
      <w:r w:rsidR="00482B5C">
        <w:t xml:space="preserve"> recent acquisition</w:t>
      </w:r>
      <w:r>
        <w:t xml:space="preserve"> of </w:t>
      </w:r>
      <w:proofErr w:type="spellStart"/>
      <w:r>
        <w:t>Souq</w:t>
      </w:r>
      <w:proofErr w:type="spellEnd"/>
      <w:r>
        <w:t>. Com (</w:t>
      </w:r>
      <w:proofErr w:type="spellStart"/>
      <w:r>
        <w:t>Souq</w:t>
      </w:r>
      <w:proofErr w:type="spellEnd"/>
      <w:r>
        <w:t xml:space="preserve"> Group Limited), the Dubai based e-commerce business organization in 2017 May, 12, for 650 million dollars to 750 million dollars is solely intended to introduce Amazon company’s presence </w:t>
      </w:r>
      <w:r w:rsidR="00E34B13">
        <w:t>in the various retail markets</w:t>
      </w:r>
      <w:r w:rsidR="00151738">
        <w:t xml:space="preserve">(Amazon of Arabia, </w:t>
      </w:r>
      <w:proofErr w:type="spellStart"/>
      <w:r w:rsidR="00151738">
        <w:t>n.d</w:t>
      </w:r>
      <w:proofErr w:type="spellEnd"/>
      <w:r w:rsidR="00151738">
        <w:t>)</w:t>
      </w:r>
      <w:r w:rsidR="00E34B13">
        <w:t xml:space="preserve">. The Amazon Company's intentions with </w:t>
      </w:r>
      <w:proofErr w:type="spellStart"/>
      <w:r w:rsidR="00E34B13">
        <w:t>Souq</w:t>
      </w:r>
      <w:proofErr w:type="spellEnd"/>
      <w:r w:rsidR="00E34B13">
        <w:t xml:space="preserve"> Group Limited (Souq.com) is to introduce its presence in small slightly growing e-commerce retail market in the Middle East to counter the already existing competitors such as Flipkart and Alibaba. By acquiring </w:t>
      </w:r>
      <w:proofErr w:type="spellStart"/>
      <w:r w:rsidR="00E34B13">
        <w:t>Souq</w:t>
      </w:r>
      <w:proofErr w:type="spellEnd"/>
      <w:r w:rsidR="00E34B13">
        <w:t xml:space="preserve"> Group Ltd Amazon will enjoy </w:t>
      </w:r>
      <w:proofErr w:type="spellStart"/>
      <w:r w:rsidR="00E34B13">
        <w:t>Souq.com's</w:t>
      </w:r>
      <w:proofErr w:type="spellEnd"/>
      <w:r w:rsidR="00E34B13">
        <w:t xml:space="preserve"> existing </w:t>
      </w:r>
      <w:r w:rsidR="000C74C8">
        <w:t>infrastructure as</w:t>
      </w:r>
      <w:r w:rsidR="00E34B13">
        <w:t xml:space="preserve"> well as a vast customer </w:t>
      </w:r>
      <w:r w:rsidR="000C74C8">
        <w:t>base. This paper will explore and describe the background of the Amazon and Souq.com, as well as discuss the motivation, financial results, and impact of the merger.</w:t>
      </w:r>
    </w:p>
    <w:p w:rsidR="000C74C8" w:rsidRDefault="001570A9" w:rsidP="000C74C8">
      <w:pPr>
        <w:pStyle w:val="Title2"/>
        <w:contextualSpacing/>
        <w:rPr>
          <w:b/>
        </w:rPr>
      </w:pPr>
      <w:r w:rsidRPr="000C74C8">
        <w:rPr>
          <w:b/>
        </w:rPr>
        <w:t>About Amazon Company</w:t>
      </w:r>
    </w:p>
    <w:p w:rsidR="004F4E3C" w:rsidRDefault="001570A9" w:rsidP="004F4E3C">
      <w:pPr>
        <w:pStyle w:val="Title2"/>
        <w:spacing w:before="100" w:beforeAutospacing="1" w:after="100" w:afterAutospacing="1"/>
        <w:ind w:left="284" w:firstLine="720"/>
        <w:contextualSpacing/>
        <w:jc w:val="left"/>
      </w:pPr>
      <w:r w:rsidRPr="004F4E3C">
        <w:t>A</w:t>
      </w:r>
      <w:r>
        <w:t xml:space="preserve">mazon was founded in the year 1994 by Bezos Jeff, who is the President and CEO of the company up to </w:t>
      </w:r>
      <w:r w:rsidR="005B664C">
        <w:t>date. The</w:t>
      </w:r>
      <w:r>
        <w:t xml:space="preserve"> company’s headquarters</w:t>
      </w:r>
      <w:r w:rsidR="005B664C">
        <w:t xml:space="preserve"> is in Seattle, the United States of America</w:t>
      </w:r>
      <w:r w:rsidR="00602A21">
        <w:t xml:space="preserve">, and it is the world’s biggest e-commerce retailer aiming to provide everything and anything available for its </w:t>
      </w:r>
      <w:r w:rsidR="00151738">
        <w:t>clients (Amazon.com, 2017)</w:t>
      </w:r>
      <w:r w:rsidR="005300D9">
        <w:t>. Amazon Company has expanded across the globe by having wholly-acquired international subsidiary companies or through merging with localized vendors as well as portals. The company has harnessed the various benefits of economies of scale and technology to offer the best services and goods to its clients and at the same time evolve as the largest profitable business entity as well.</w:t>
      </w:r>
    </w:p>
    <w:p w:rsidR="00F639F7" w:rsidRPr="00DD20FA" w:rsidRDefault="001570A9" w:rsidP="00DD20FA">
      <w:pPr>
        <w:tabs>
          <w:tab w:val="left" w:pos="3375"/>
        </w:tabs>
        <w:ind w:firstLine="0"/>
        <w:rPr>
          <w:rFonts w:ascii="Times New Roman" w:hAnsi="Times New Roman" w:cs="Times New Roman"/>
          <w:b/>
        </w:rPr>
      </w:pPr>
      <w:r w:rsidRPr="00DD20FA">
        <w:rPr>
          <w:rFonts w:ascii="Times New Roman" w:hAnsi="Times New Roman" w:cs="Times New Roman"/>
          <w:b/>
        </w:rPr>
        <w:lastRenderedPageBreak/>
        <w:t>Wide Range of Products and Efficiency through Acquisitions</w:t>
      </w:r>
    </w:p>
    <w:p w:rsidR="00F639F7" w:rsidRDefault="001570A9" w:rsidP="00F639F7">
      <w:pPr>
        <w:pStyle w:val="ListParagraph"/>
        <w:tabs>
          <w:tab w:val="left" w:pos="3375"/>
        </w:tabs>
        <w:spacing w:before="100" w:beforeAutospacing="1" w:after="100" w:afterAutospacing="1"/>
        <w:ind w:left="284" w:firstLine="680"/>
        <w:rPr>
          <w:rFonts w:ascii="Times New Roman" w:hAnsi="Times New Roman" w:cs="Times New Roman"/>
        </w:rPr>
      </w:pPr>
      <w:r w:rsidRPr="00F639F7">
        <w:rPr>
          <w:rFonts w:ascii="Times New Roman" w:hAnsi="Times New Roman" w:cs="Times New Roman"/>
        </w:rPr>
        <w:t xml:space="preserve">The strategy of Amazon has often been characterized </w:t>
      </w:r>
      <w:r>
        <w:rPr>
          <w:rFonts w:ascii="Times New Roman" w:hAnsi="Times New Roman" w:cs="Times New Roman"/>
        </w:rPr>
        <w:t>by the organization's concentration and focus on a variety of external growth; the company runs more than fifty acquisition companies across the world over the last decade. Amazon's President and CEO Bezos</w:t>
      </w:r>
      <w:r w:rsidR="005A60AA">
        <w:rPr>
          <w:rFonts w:ascii="Times New Roman" w:hAnsi="Times New Roman" w:cs="Times New Roman"/>
        </w:rPr>
        <w:t xml:space="preserve"> Jeff's ambitious ideas of providing anything and everything for everyone. With several acquisitions surely supports Amazon CEO's aims of selling and offering a wide range of products through their online portal. The recent additions such as Whole Foods Market, which is the chain grocery store on 2017 August, 28, for 1l billion dollars to 13 billion dollars as well as Sqouq.com for approximately  600 million dollars</w:t>
      </w:r>
      <w:r w:rsidR="00FE6BA4">
        <w:rPr>
          <w:rFonts w:ascii="Times New Roman" w:hAnsi="Times New Roman" w:cs="Times New Roman"/>
        </w:rPr>
        <w:t xml:space="preserve"> were solely intended to introduce the presence of Amazon in the Middle East e-commerce market. The acquisition approach together with Research and Development (R&amp;D) and machine learning efforts to acquire new technical know-how as well as modern technologies has often delivered better outcomes. For instance, in the 2015 financial year, Amazon </w:t>
      </w:r>
      <w:r w:rsidR="00BF3C18">
        <w:rPr>
          <w:rFonts w:ascii="Times New Roman" w:hAnsi="Times New Roman" w:cs="Times New Roman"/>
        </w:rPr>
        <w:t>Company</w:t>
      </w:r>
      <w:r w:rsidR="00FE6BA4">
        <w:rPr>
          <w:rFonts w:ascii="Times New Roman" w:hAnsi="Times New Roman" w:cs="Times New Roman"/>
        </w:rPr>
        <w:t xml:space="preserve"> posted revenue of 107 billion dollars and was expected to post income of more than 130 billion dollars </w:t>
      </w:r>
      <w:r w:rsidR="00CE41D6">
        <w:rPr>
          <w:rFonts w:ascii="Times New Roman" w:hAnsi="Times New Roman" w:cs="Times New Roman"/>
        </w:rPr>
        <w:t>in 2016 fiscal year, which implied the five-year CAGR of more than 30%</w:t>
      </w:r>
      <w:r w:rsidR="00151738">
        <w:rPr>
          <w:rFonts w:ascii="Times New Roman" w:hAnsi="Times New Roman" w:cs="Times New Roman"/>
        </w:rPr>
        <w:t xml:space="preserve"> (Amazon of Arabia, </w:t>
      </w:r>
      <w:proofErr w:type="spellStart"/>
      <w:r w:rsidR="00151738">
        <w:rPr>
          <w:rFonts w:ascii="Times New Roman" w:hAnsi="Times New Roman" w:cs="Times New Roman"/>
        </w:rPr>
        <w:t>n.d</w:t>
      </w:r>
      <w:proofErr w:type="spellEnd"/>
      <w:r w:rsidR="00151738">
        <w:rPr>
          <w:rFonts w:ascii="Times New Roman" w:hAnsi="Times New Roman" w:cs="Times New Roman"/>
        </w:rPr>
        <w:t>)</w:t>
      </w:r>
      <w:r w:rsidR="00CE41D6">
        <w:rPr>
          <w:rFonts w:ascii="Times New Roman" w:hAnsi="Times New Roman" w:cs="Times New Roman"/>
        </w:rPr>
        <w:t>. Consequently, the company's operating income was anticipated to be more than four billion dollars concerning the 2011 financial year of 676 million dollars.</w:t>
      </w:r>
    </w:p>
    <w:p w:rsidR="00DD20FA" w:rsidRDefault="00DD20FA" w:rsidP="00F639F7">
      <w:pPr>
        <w:pStyle w:val="ListParagraph"/>
        <w:tabs>
          <w:tab w:val="left" w:pos="3375"/>
        </w:tabs>
        <w:spacing w:before="100" w:beforeAutospacing="1" w:after="100" w:afterAutospacing="1"/>
        <w:ind w:left="284" w:firstLine="680"/>
        <w:rPr>
          <w:rFonts w:ascii="Times New Roman" w:hAnsi="Times New Roman" w:cs="Times New Roman"/>
        </w:rPr>
      </w:pPr>
    </w:p>
    <w:p w:rsidR="00DD20FA" w:rsidRDefault="00DD20FA" w:rsidP="00F639F7">
      <w:pPr>
        <w:pStyle w:val="ListParagraph"/>
        <w:tabs>
          <w:tab w:val="left" w:pos="3375"/>
        </w:tabs>
        <w:spacing w:before="100" w:beforeAutospacing="1" w:after="100" w:afterAutospacing="1"/>
        <w:ind w:left="284" w:firstLine="680"/>
        <w:rPr>
          <w:rFonts w:ascii="Times New Roman" w:hAnsi="Times New Roman" w:cs="Times New Roman"/>
        </w:rPr>
      </w:pPr>
    </w:p>
    <w:p w:rsidR="00DD20FA" w:rsidRDefault="00DD20FA" w:rsidP="00F639F7">
      <w:pPr>
        <w:pStyle w:val="ListParagraph"/>
        <w:tabs>
          <w:tab w:val="left" w:pos="3375"/>
        </w:tabs>
        <w:spacing w:before="100" w:beforeAutospacing="1" w:after="100" w:afterAutospacing="1"/>
        <w:ind w:left="284" w:firstLine="680"/>
        <w:rPr>
          <w:rFonts w:ascii="Times New Roman" w:hAnsi="Times New Roman" w:cs="Times New Roman"/>
        </w:rPr>
      </w:pPr>
      <w:r>
        <w:rPr>
          <w:noProof/>
          <w:lang w:val="en-GB" w:eastAsia="en-GB"/>
        </w:rPr>
        <w:lastRenderedPageBreak/>
        <w:drawing>
          <wp:inline distT="0" distB="0" distL="0" distR="0" wp14:anchorId="018E0416" wp14:editId="4103E337">
            <wp:extent cx="5943600" cy="2964371"/>
            <wp:effectExtent l="0" t="0" r="0" b="7620"/>
            <wp:docPr id="3" name="Picture 3" descr="M and A of Amaz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 and A of Amazon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964371"/>
                    </a:xfrm>
                    <a:prstGeom prst="rect">
                      <a:avLst/>
                    </a:prstGeom>
                    <a:noFill/>
                    <a:ln>
                      <a:noFill/>
                    </a:ln>
                  </pic:spPr>
                </pic:pic>
              </a:graphicData>
            </a:graphic>
          </wp:inline>
        </w:drawing>
      </w:r>
    </w:p>
    <w:p w:rsidR="00DD20FA" w:rsidRDefault="00DD20FA" w:rsidP="00F639F7">
      <w:pPr>
        <w:pStyle w:val="ListParagraph"/>
        <w:tabs>
          <w:tab w:val="left" w:pos="3375"/>
        </w:tabs>
        <w:spacing w:before="100" w:beforeAutospacing="1" w:after="100" w:afterAutospacing="1"/>
        <w:ind w:left="284" w:firstLine="680"/>
        <w:rPr>
          <w:rFonts w:ascii="Times New Roman" w:hAnsi="Times New Roman" w:cs="Times New Roman"/>
        </w:rPr>
      </w:pPr>
      <w:r>
        <w:rPr>
          <w:rFonts w:ascii="Times New Roman" w:hAnsi="Times New Roman" w:cs="Times New Roman"/>
        </w:rPr>
        <w:t>Figure 2</w:t>
      </w:r>
      <w:r w:rsidR="009B68C8">
        <w:rPr>
          <w:rFonts w:ascii="Times New Roman" w:hAnsi="Times New Roman" w:cs="Times New Roman"/>
        </w:rPr>
        <w:t xml:space="preserve">: Amazon’s Acquisitions </w:t>
      </w:r>
    </w:p>
    <w:p w:rsidR="00CE41D6" w:rsidRPr="004076F3" w:rsidRDefault="001570A9" w:rsidP="004076F3">
      <w:pPr>
        <w:tabs>
          <w:tab w:val="left" w:pos="3375"/>
        </w:tabs>
        <w:spacing w:before="100" w:beforeAutospacing="1" w:after="100" w:afterAutospacing="1"/>
        <w:ind w:firstLine="0"/>
        <w:jc w:val="center"/>
        <w:rPr>
          <w:rFonts w:ascii="Times New Roman" w:hAnsi="Times New Roman" w:cs="Times New Roman"/>
          <w:b/>
        </w:rPr>
      </w:pPr>
      <w:r w:rsidRPr="004076F3">
        <w:rPr>
          <w:rFonts w:ascii="Times New Roman" w:hAnsi="Times New Roman" w:cs="Times New Roman"/>
          <w:b/>
        </w:rPr>
        <w:t>About Souq.com (</w:t>
      </w:r>
      <w:proofErr w:type="spellStart"/>
      <w:r w:rsidRPr="004076F3">
        <w:rPr>
          <w:rFonts w:ascii="Times New Roman" w:hAnsi="Times New Roman" w:cs="Times New Roman"/>
          <w:b/>
        </w:rPr>
        <w:t>Souq</w:t>
      </w:r>
      <w:proofErr w:type="spellEnd"/>
      <w:r w:rsidRPr="004076F3">
        <w:rPr>
          <w:rFonts w:ascii="Times New Roman" w:hAnsi="Times New Roman" w:cs="Times New Roman"/>
          <w:b/>
        </w:rPr>
        <w:t xml:space="preserve"> Group Ltd)</w:t>
      </w:r>
    </w:p>
    <w:p w:rsidR="00B74900" w:rsidRDefault="001570A9" w:rsidP="00CE41D6">
      <w:pPr>
        <w:pStyle w:val="ListParagraph"/>
        <w:tabs>
          <w:tab w:val="left" w:pos="3375"/>
        </w:tabs>
        <w:spacing w:before="100" w:beforeAutospacing="1" w:after="100" w:afterAutospacing="1"/>
        <w:ind w:left="284" w:firstLine="680"/>
        <w:rPr>
          <w:rFonts w:ascii="Times New Roman" w:hAnsi="Times New Roman" w:cs="Times New Roman"/>
        </w:rPr>
      </w:pPr>
      <w:r w:rsidRPr="00CE41D6">
        <w:rPr>
          <w:rFonts w:ascii="Times New Roman" w:hAnsi="Times New Roman" w:cs="Times New Roman"/>
        </w:rPr>
        <w:t>Souq.com i</w:t>
      </w:r>
      <w:r>
        <w:rPr>
          <w:rFonts w:ascii="Times New Roman" w:hAnsi="Times New Roman" w:cs="Times New Roman"/>
        </w:rPr>
        <w:t xml:space="preserve">s established in the year 2005 by </w:t>
      </w:r>
      <w:proofErr w:type="spellStart"/>
      <w:r>
        <w:rPr>
          <w:rFonts w:ascii="Times New Roman" w:hAnsi="Times New Roman" w:cs="Times New Roman"/>
        </w:rPr>
        <w:t>Mouchawar</w:t>
      </w:r>
      <w:proofErr w:type="spellEnd"/>
      <w:r>
        <w:rPr>
          <w:rFonts w:ascii="Times New Roman" w:hAnsi="Times New Roman" w:cs="Times New Roman"/>
        </w:rPr>
        <w:t xml:space="preserve"> Ronaldo. The organization's headquartered in EAU (United Arab Emirates), </w:t>
      </w:r>
      <w:proofErr w:type="spellStart"/>
      <w:r>
        <w:rPr>
          <w:rFonts w:ascii="Times New Roman" w:hAnsi="Times New Roman" w:cs="Times New Roman"/>
        </w:rPr>
        <w:t>Souq</w:t>
      </w:r>
      <w:proofErr w:type="spellEnd"/>
      <w:r>
        <w:rPr>
          <w:rFonts w:ascii="Times New Roman" w:hAnsi="Times New Roman" w:cs="Times New Roman"/>
        </w:rPr>
        <w:t xml:space="preserve"> Group Ltd is the biggest</w:t>
      </w:r>
      <w:r w:rsidR="008F2854">
        <w:rPr>
          <w:rFonts w:ascii="Times New Roman" w:hAnsi="Times New Roman" w:cs="Times New Roman"/>
        </w:rPr>
        <w:t xml:space="preserve"> marketplace operator and online retailer in the Arab markets segments, providing more than four hundred though products across more than thirty-one varieties such as household goods, fashion, and consumer electronics</w:t>
      </w:r>
      <w:r w:rsidR="00AF33E4">
        <w:rPr>
          <w:rFonts w:ascii="Times New Roman" w:hAnsi="Times New Roman" w:cs="Times New Roman"/>
        </w:rPr>
        <w:t>(Jeff Desjardins, 2017)</w:t>
      </w:r>
      <w:r w:rsidR="008F2854">
        <w:rPr>
          <w:rFonts w:ascii="Times New Roman" w:hAnsi="Times New Roman" w:cs="Times New Roman"/>
        </w:rPr>
        <w:t xml:space="preserve">. The company operates in various markets such as Oman, Qatar, and Kuwait. The organization attracts more than twenty-three million clients monthly. With the business </w:t>
      </w:r>
      <w:r w:rsidR="00137A7C">
        <w:rPr>
          <w:rFonts w:ascii="Times New Roman" w:hAnsi="Times New Roman" w:cs="Times New Roman"/>
        </w:rPr>
        <w:t>model (</w:t>
      </w:r>
      <w:r w:rsidR="008F2854">
        <w:rPr>
          <w:rFonts w:ascii="Times New Roman" w:hAnsi="Times New Roman" w:cs="Times New Roman"/>
        </w:rPr>
        <w:t>BM)</w:t>
      </w:r>
      <w:r w:rsidR="00137A7C">
        <w:rPr>
          <w:rFonts w:ascii="Times New Roman" w:hAnsi="Times New Roman" w:cs="Times New Roman"/>
        </w:rPr>
        <w:t xml:space="preserve"> which is similar to that of Amazon Company, Souq.com has been able to solve various difficulties such as the ones associated with delivery and payment systems. Lack of credit cards in the Arab world spurred </w:t>
      </w:r>
      <w:proofErr w:type="spellStart"/>
      <w:r w:rsidR="00137A7C">
        <w:rPr>
          <w:rFonts w:ascii="Times New Roman" w:hAnsi="Times New Roman" w:cs="Times New Roman"/>
        </w:rPr>
        <w:t>Souq</w:t>
      </w:r>
      <w:proofErr w:type="spellEnd"/>
      <w:r w:rsidR="00137A7C">
        <w:rPr>
          <w:rFonts w:ascii="Times New Roman" w:hAnsi="Times New Roman" w:cs="Times New Roman"/>
        </w:rPr>
        <w:t xml:space="preserve"> Group Ltd to establish </w:t>
      </w:r>
      <w:proofErr w:type="spellStart"/>
      <w:r w:rsidR="00137A7C">
        <w:rPr>
          <w:rFonts w:ascii="Times New Roman" w:hAnsi="Times New Roman" w:cs="Times New Roman"/>
        </w:rPr>
        <w:t>Payfort</w:t>
      </w:r>
      <w:proofErr w:type="spellEnd"/>
      <w:r w:rsidR="00137A7C">
        <w:rPr>
          <w:rFonts w:ascii="Times New Roman" w:hAnsi="Times New Roman" w:cs="Times New Roman"/>
        </w:rPr>
        <w:t xml:space="preserve"> as their payment gateway. </w:t>
      </w:r>
    </w:p>
    <w:p w:rsidR="00CE41D6" w:rsidRDefault="001570A9" w:rsidP="00B74900">
      <w:pPr>
        <w:pStyle w:val="ListParagraph"/>
        <w:tabs>
          <w:tab w:val="left" w:pos="3375"/>
        </w:tabs>
        <w:spacing w:before="100" w:beforeAutospacing="1" w:after="100" w:afterAutospacing="1"/>
        <w:ind w:left="284" w:firstLine="680"/>
        <w:jc w:val="center"/>
        <w:rPr>
          <w:rFonts w:ascii="Times New Roman" w:hAnsi="Times New Roman" w:cs="Times New Roman"/>
          <w:b/>
        </w:rPr>
      </w:pPr>
      <w:r w:rsidRPr="00B74900">
        <w:rPr>
          <w:rFonts w:ascii="Times New Roman" w:hAnsi="Times New Roman" w:cs="Times New Roman"/>
          <w:b/>
        </w:rPr>
        <w:t>Financial Results</w:t>
      </w:r>
    </w:p>
    <w:p w:rsidR="00B74900" w:rsidRDefault="001570A9" w:rsidP="00B74900">
      <w:pPr>
        <w:rPr>
          <w:rFonts w:eastAsia="Times New Roman" w:cstheme="minorHAnsi"/>
          <w:color w:val="auto"/>
          <w:lang w:val="en-GB" w:eastAsia="en-GB"/>
        </w:rPr>
      </w:pPr>
      <w:r w:rsidRPr="00B74900">
        <w:rPr>
          <w:rFonts w:ascii="Times New Roman" w:hAnsi="Times New Roman" w:cs="Times New Roman"/>
        </w:rPr>
        <w:lastRenderedPageBreak/>
        <w:t xml:space="preserve">It is estimated that Amazon Company acquired Souq.com for </w:t>
      </w:r>
      <w:r>
        <w:rPr>
          <w:rFonts w:ascii="Times New Roman" w:hAnsi="Times New Roman" w:cs="Times New Roman"/>
        </w:rPr>
        <w:t xml:space="preserve">approximately 650 million dollars to 750 million dollars. On the other hand, </w:t>
      </w:r>
      <w:proofErr w:type="spellStart"/>
      <w:r>
        <w:rPr>
          <w:rFonts w:ascii="Times New Roman" w:hAnsi="Times New Roman" w:cs="Times New Roman"/>
        </w:rPr>
        <w:t>Souq</w:t>
      </w:r>
      <w:proofErr w:type="spellEnd"/>
      <w:r>
        <w:rPr>
          <w:rFonts w:ascii="Times New Roman" w:hAnsi="Times New Roman" w:cs="Times New Roman"/>
        </w:rPr>
        <w:t xml:space="preserve"> was anticipated to hit the revenues of 270 million dollars by in the 2015 financial year. Based on these amounts, Amazon </w:t>
      </w:r>
      <w:r w:rsidR="007733ED">
        <w:rPr>
          <w:rFonts w:ascii="Times New Roman" w:hAnsi="Times New Roman" w:cs="Times New Roman"/>
        </w:rPr>
        <w:t>Company</w:t>
      </w:r>
      <w:r>
        <w:rPr>
          <w:rFonts w:ascii="Times New Roman" w:hAnsi="Times New Roman" w:cs="Times New Roman"/>
        </w:rPr>
        <w:t xml:space="preserve"> paid </w:t>
      </w:r>
      <w:r w:rsidRPr="00B74900">
        <w:rPr>
          <w:rFonts w:eastAsia="Times New Roman" w:cstheme="minorHAnsi"/>
          <w:color w:val="auto"/>
          <w:lang w:val="en-GB" w:eastAsia="en-GB"/>
        </w:rPr>
        <w:t>c. 2.5-3x EV/Revenues</w:t>
      </w:r>
      <w:r w:rsidR="007733ED">
        <w:rPr>
          <w:rFonts w:eastAsia="Times New Roman" w:cstheme="minorHAnsi"/>
          <w:color w:val="auto"/>
          <w:lang w:val="en-GB" w:eastAsia="en-GB"/>
        </w:rPr>
        <w:t xml:space="preserve"> during the acquisition transaction which was in line with multiples of the industry. Compared with </w:t>
      </w:r>
      <w:proofErr w:type="spellStart"/>
      <w:r w:rsidR="007733ED">
        <w:rPr>
          <w:rFonts w:eastAsia="Times New Roman" w:cstheme="minorHAnsi"/>
          <w:color w:val="auto"/>
          <w:lang w:val="en-GB" w:eastAsia="en-GB"/>
        </w:rPr>
        <w:t>Souq's</w:t>
      </w:r>
      <w:proofErr w:type="spellEnd"/>
      <w:r w:rsidR="007733ED">
        <w:rPr>
          <w:rFonts w:eastAsia="Times New Roman" w:cstheme="minorHAnsi"/>
          <w:color w:val="auto"/>
          <w:lang w:val="en-GB" w:eastAsia="en-GB"/>
        </w:rPr>
        <w:t xml:space="preserve"> previous fundraising of one billion dollars the transaction amount was regarded as the write</w:t>
      </w:r>
      <w:r w:rsidR="00AF33E4">
        <w:rPr>
          <w:rFonts w:eastAsia="Times New Roman" w:cstheme="minorHAnsi"/>
          <w:color w:val="auto"/>
          <w:lang w:val="en-GB" w:eastAsia="en-GB"/>
        </w:rPr>
        <w:t xml:space="preserve">-down (Amazon of Arabia, </w:t>
      </w:r>
      <w:proofErr w:type="spellStart"/>
      <w:r w:rsidR="00AF33E4">
        <w:rPr>
          <w:rFonts w:eastAsia="Times New Roman" w:cstheme="minorHAnsi"/>
          <w:color w:val="auto"/>
          <w:lang w:val="en-GB" w:eastAsia="en-GB"/>
        </w:rPr>
        <w:t>n.d</w:t>
      </w:r>
      <w:proofErr w:type="spellEnd"/>
      <w:r w:rsidR="00AF33E4">
        <w:rPr>
          <w:rFonts w:eastAsia="Times New Roman" w:cstheme="minorHAnsi"/>
          <w:color w:val="auto"/>
          <w:lang w:val="en-GB" w:eastAsia="en-GB"/>
        </w:rPr>
        <w:t>)</w:t>
      </w:r>
      <w:r w:rsidR="007733ED">
        <w:rPr>
          <w:rFonts w:eastAsia="Times New Roman" w:cstheme="minorHAnsi"/>
          <w:color w:val="auto"/>
          <w:lang w:val="en-GB" w:eastAsia="en-GB"/>
        </w:rPr>
        <w:t>. The M&amp;A expertise of Amazon indicates that the investors in the last fundraising overpaid to acquire their stakes. The acquisition transaction was finalized in</w:t>
      </w:r>
      <w:r w:rsidR="008C437C">
        <w:rPr>
          <w:rFonts w:eastAsia="Times New Roman" w:cstheme="minorHAnsi"/>
          <w:color w:val="auto"/>
          <w:lang w:val="en-GB" w:eastAsia="en-GB"/>
        </w:rPr>
        <w:t xml:space="preserve"> the nine-month sales in which companies such Naspers of South Africa, and Tiger Global Management sought to exit and rival Noon' s bid was rejected since it was considered to be too low. </w:t>
      </w:r>
    </w:p>
    <w:p w:rsidR="004076F3" w:rsidRPr="004076F3" w:rsidRDefault="004076F3" w:rsidP="004076F3">
      <w:pPr>
        <w:ind w:firstLine="0"/>
        <w:rPr>
          <w:rFonts w:eastAsia="Times New Roman" w:cstheme="minorHAnsi"/>
          <w:b/>
          <w:color w:val="auto"/>
          <w:lang w:val="en-GB" w:eastAsia="en-GB"/>
        </w:rPr>
      </w:pPr>
      <w:r w:rsidRPr="004076F3">
        <w:rPr>
          <w:rFonts w:eastAsia="Times New Roman" w:cstheme="minorHAnsi"/>
          <w:b/>
          <w:color w:val="auto"/>
          <w:lang w:val="en-GB" w:eastAsia="en-GB"/>
        </w:rPr>
        <w:t xml:space="preserve">Amazon’s financial Analysis </w:t>
      </w:r>
    </w:p>
    <w:p w:rsidR="00AB451B" w:rsidRDefault="00AB451B" w:rsidP="00B74900">
      <w:pPr>
        <w:rPr>
          <w:rFonts w:eastAsia="Times New Roman" w:cstheme="minorHAnsi"/>
          <w:color w:val="auto"/>
          <w:lang w:val="en-GB" w:eastAsia="en-GB"/>
        </w:rPr>
      </w:pPr>
    </w:p>
    <w:p w:rsidR="00AB451B" w:rsidRDefault="00AB451B" w:rsidP="00B74900">
      <w:pPr>
        <w:rPr>
          <w:rFonts w:eastAsia="Times New Roman" w:cstheme="minorHAnsi"/>
          <w:color w:val="auto"/>
          <w:lang w:val="en-GB" w:eastAsia="en-GB"/>
        </w:rPr>
      </w:pPr>
      <w:r>
        <w:rPr>
          <w:noProof/>
          <w:lang w:val="en-GB" w:eastAsia="en-GB"/>
        </w:rPr>
        <w:drawing>
          <wp:inline distT="0" distB="0" distL="0" distR="0" wp14:anchorId="070C9373" wp14:editId="08815150">
            <wp:extent cx="5943600" cy="1784350"/>
            <wp:effectExtent l="0" t="0" r="0" b="6350"/>
            <wp:docPr id="4" name="Picture 4" descr="Amazon Revenue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azon Revenue Analysi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1784350"/>
                    </a:xfrm>
                    <a:prstGeom prst="rect">
                      <a:avLst/>
                    </a:prstGeom>
                    <a:noFill/>
                    <a:ln>
                      <a:noFill/>
                    </a:ln>
                  </pic:spPr>
                </pic:pic>
              </a:graphicData>
            </a:graphic>
          </wp:inline>
        </w:drawing>
      </w:r>
    </w:p>
    <w:p w:rsidR="004076F3" w:rsidRDefault="004076F3" w:rsidP="004076F3">
      <w:pPr>
        <w:tabs>
          <w:tab w:val="left" w:pos="1995"/>
        </w:tabs>
        <w:rPr>
          <w:rFonts w:eastAsia="Times New Roman" w:cstheme="minorHAnsi"/>
          <w:color w:val="auto"/>
          <w:lang w:val="en-GB" w:eastAsia="en-GB"/>
        </w:rPr>
      </w:pPr>
      <w:r w:rsidRPr="004076F3">
        <w:rPr>
          <w:rFonts w:eastAsia="Times New Roman" w:cstheme="minorHAnsi"/>
          <w:b/>
          <w:color w:val="auto"/>
          <w:lang w:val="en-GB" w:eastAsia="en-GB"/>
        </w:rPr>
        <w:t>Figure 2:</w:t>
      </w:r>
      <w:r>
        <w:rPr>
          <w:rFonts w:eastAsia="Times New Roman" w:cstheme="minorHAnsi"/>
          <w:color w:val="auto"/>
          <w:lang w:val="en-GB" w:eastAsia="en-GB"/>
        </w:rPr>
        <w:t xml:space="preserve"> Amazon’s financial analysis </w:t>
      </w:r>
    </w:p>
    <w:p w:rsidR="00AB451B" w:rsidRDefault="004076F3" w:rsidP="004076F3">
      <w:pPr>
        <w:tabs>
          <w:tab w:val="left" w:pos="1995"/>
        </w:tabs>
        <w:rPr>
          <w:rFonts w:eastAsia="Times New Roman" w:cstheme="minorHAnsi"/>
          <w:color w:val="auto"/>
          <w:lang w:val="en-GB" w:eastAsia="en-GB"/>
        </w:rPr>
      </w:pPr>
      <w:r>
        <w:rPr>
          <w:rFonts w:eastAsia="Times New Roman" w:cstheme="minorHAnsi"/>
          <w:color w:val="auto"/>
          <w:lang w:val="en-GB" w:eastAsia="en-GB"/>
        </w:rPr>
        <w:t>The Amazon’s acquisitions increased its net income which miniscule compared to 2017 overall revenue. The earning per share further plunged .The only metric the improved was the company’s profit margin.</w:t>
      </w:r>
      <w:r>
        <w:rPr>
          <w:rFonts w:eastAsia="Times New Roman" w:cstheme="minorHAnsi"/>
          <w:color w:val="auto"/>
          <w:lang w:val="en-GB" w:eastAsia="en-GB"/>
        </w:rPr>
        <w:tab/>
      </w:r>
    </w:p>
    <w:p w:rsidR="00AB451B" w:rsidRDefault="00AB451B" w:rsidP="00B74900">
      <w:pPr>
        <w:rPr>
          <w:rFonts w:eastAsia="Times New Roman" w:cstheme="minorHAnsi"/>
          <w:color w:val="auto"/>
          <w:lang w:val="en-GB" w:eastAsia="en-GB"/>
        </w:rPr>
      </w:pPr>
    </w:p>
    <w:p w:rsidR="00AB451B" w:rsidRDefault="00AB451B" w:rsidP="00B74900">
      <w:pPr>
        <w:rPr>
          <w:rFonts w:eastAsia="Times New Roman" w:cstheme="minorHAnsi"/>
          <w:color w:val="auto"/>
          <w:lang w:val="en-GB" w:eastAsia="en-GB"/>
        </w:rPr>
      </w:pPr>
    </w:p>
    <w:p w:rsidR="00AB451B" w:rsidRDefault="00AB451B" w:rsidP="00B74900">
      <w:pPr>
        <w:rPr>
          <w:rFonts w:eastAsia="Times New Roman" w:cstheme="minorHAnsi"/>
          <w:color w:val="auto"/>
          <w:lang w:val="en-GB" w:eastAsia="en-GB"/>
        </w:rPr>
      </w:pPr>
    </w:p>
    <w:p w:rsidR="00AB451B" w:rsidRDefault="00AB451B" w:rsidP="00B74900">
      <w:pPr>
        <w:rPr>
          <w:rFonts w:eastAsia="Times New Roman" w:cstheme="minorHAnsi"/>
          <w:color w:val="auto"/>
          <w:lang w:val="en-GB" w:eastAsia="en-GB"/>
        </w:rPr>
      </w:pPr>
    </w:p>
    <w:p w:rsidR="008C437C" w:rsidRDefault="001570A9" w:rsidP="008C437C">
      <w:pPr>
        <w:jc w:val="center"/>
        <w:rPr>
          <w:rFonts w:eastAsia="Times New Roman" w:cstheme="minorHAnsi"/>
          <w:b/>
          <w:color w:val="auto"/>
          <w:lang w:val="en-GB" w:eastAsia="en-GB"/>
        </w:rPr>
      </w:pPr>
      <w:r w:rsidRPr="008C437C">
        <w:rPr>
          <w:rFonts w:eastAsia="Times New Roman" w:cstheme="minorHAnsi"/>
          <w:b/>
          <w:color w:val="auto"/>
          <w:lang w:val="en-GB" w:eastAsia="en-GB"/>
        </w:rPr>
        <w:t>The motivation for the acquisition for both companies</w:t>
      </w:r>
    </w:p>
    <w:p w:rsidR="008C437C" w:rsidRDefault="001570A9" w:rsidP="008C437C">
      <w:pPr>
        <w:rPr>
          <w:rFonts w:eastAsia="Times New Roman" w:cstheme="minorHAnsi"/>
          <w:color w:val="auto"/>
          <w:lang w:val="en-GB" w:eastAsia="en-GB"/>
        </w:rPr>
      </w:pPr>
      <w:r w:rsidRPr="008C437C">
        <w:rPr>
          <w:rFonts w:eastAsia="Times New Roman" w:cstheme="minorHAnsi"/>
          <w:color w:val="auto"/>
          <w:lang w:val="en-GB" w:eastAsia="en-GB"/>
        </w:rPr>
        <w:t xml:space="preserve">The primary rationale for the purchase of </w:t>
      </w:r>
      <w:proofErr w:type="spellStart"/>
      <w:r w:rsidRPr="008C437C">
        <w:rPr>
          <w:rFonts w:eastAsia="Times New Roman" w:cstheme="minorHAnsi"/>
          <w:color w:val="auto"/>
          <w:lang w:val="en-GB" w:eastAsia="en-GB"/>
        </w:rPr>
        <w:t>Souq</w:t>
      </w:r>
      <w:proofErr w:type="spellEnd"/>
      <w:r w:rsidRPr="008C437C">
        <w:rPr>
          <w:rFonts w:eastAsia="Times New Roman" w:cstheme="minorHAnsi"/>
          <w:color w:val="auto"/>
          <w:lang w:val="en-GB" w:eastAsia="en-GB"/>
        </w:rPr>
        <w:t xml:space="preserve"> by Amazon</w:t>
      </w:r>
      <w:r>
        <w:rPr>
          <w:rFonts w:eastAsia="Times New Roman" w:cstheme="minorHAnsi"/>
          <w:color w:val="auto"/>
          <w:lang w:val="en-GB" w:eastAsia="en-GB"/>
        </w:rPr>
        <w:t xml:space="preserve"> is straightforward since Amazon intends to increase its presence in the small but fast-growing e-commerce market in the Middle East and compete with other companies such as </w:t>
      </w:r>
      <w:r w:rsidR="00300647">
        <w:rPr>
          <w:rFonts w:eastAsia="Times New Roman" w:cstheme="minorHAnsi"/>
          <w:color w:val="auto"/>
          <w:lang w:val="en-GB" w:eastAsia="en-GB"/>
        </w:rPr>
        <w:t xml:space="preserve">Alibaba. The presence of Amazon Company in the Arab world was minimal since a small number of units of products can be purchased from the company's retail outlets in the United States of America in the EAU region. Also, the scarcity of credit cards in EAU regions like Saudi Arabia which is only approximately 40% compared to 80% approximated other developing </w:t>
      </w:r>
      <w:r w:rsidR="00AF33E4">
        <w:rPr>
          <w:rFonts w:eastAsia="Times New Roman" w:cstheme="minorHAnsi"/>
          <w:color w:val="auto"/>
          <w:lang w:val="en-GB" w:eastAsia="en-GB"/>
        </w:rPr>
        <w:t xml:space="preserve">countries (Amazon of Arabia, </w:t>
      </w:r>
      <w:proofErr w:type="spellStart"/>
      <w:r w:rsidR="00AF33E4">
        <w:rPr>
          <w:rFonts w:eastAsia="Times New Roman" w:cstheme="minorHAnsi"/>
          <w:color w:val="auto"/>
          <w:lang w:val="en-GB" w:eastAsia="en-GB"/>
        </w:rPr>
        <w:t>n.d</w:t>
      </w:r>
      <w:proofErr w:type="spellEnd"/>
      <w:r w:rsidR="00AF33E4">
        <w:rPr>
          <w:rFonts w:eastAsia="Times New Roman" w:cstheme="minorHAnsi"/>
          <w:color w:val="auto"/>
          <w:lang w:val="en-GB" w:eastAsia="en-GB"/>
        </w:rPr>
        <w:t>)</w:t>
      </w:r>
      <w:r w:rsidR="00300647">
        <w:rPr>
          <w:rFonts w:eastAsia="Times New Roman" w:cstheme="minorHAnsi"/>
          <w:color w:val="auto"/>
          <w:lang w:val="en-GB" w:eastAsia="en-GB"/>
        </w:rPr>
        <w:t>. All these components make the Middle East regions more attractive for Amazon.</w:t>
      </w:r>
    </w:p>
    <w:p w:rsidR="008C437C" w:rsidRDefault="00103E18" w:rsidP="008C437C">
      <w:pPr>
        <w:rPr>
          <w:rFonts w:eastAsia="Times New Roman" w:cstheme="minorHAnsi"/>
          <w:color w:val="auto"/>
          <w:lang w:val="en-GB" w:eastAsia="en-GB"/>
        </w:rPr>
      </w:pPr>
      <w:r>
        <w:rPr>
          <w:rFonts w:eastAsia="Times New Roman" w:cstheme="minorHAnsi"/>
          <w:color w:val="auto"/>
          <w:lang w:val="en-GB" w:eastAsia="en-GB"/>
        </w:rPr>
        <w:t xml:space="preserve">Additionally, the operational relationships of the two companies indicate a complementary deal. Amazon is expected to extend its infrastructure and resources to the operations of Souq.com. </w:t>
      </w:r>
      <w:proofErr w:type="spellStart"/>
      <w:r>
        <w:rPr>
          <w:rFonts w:eastAsia="Times New Roman" w:cstheme="minorHAnsi"/>
          <w:color w:val="auto"/>
          <w:lang w:val="en-GB" w:eastAsia="en-GB"/>
        </w:rPr>
        <w:t>Souq</w:t>
      </w:r>
      <w:proofErr w:type="spellEnd"/>
      <w:r>
        <w:rPr>
          <w:rFonts w:eastAsia="Times New Roman" w:cstheme="minorHAnsi"/>
          <w:color w:val="auto"/>
          <w:lang w:val="en-GB" w:eastAsia="en-GB"/>
        </w:rPr>
        <w:t xml:space="preserve"> Group Ltd will benefit more specifically through customer selection and delivery capacities. Amazon Company, on the other hand, will have the cases to the most significant base of online clients of the United Arab Emirates as well as </w:t>
      </w:r>
      <w:r w:rsidR="00CB0E7A">
        <w:rPr>
          <w:rFonts w:eastAsia="Times New Roman" w:cstheme="minorHAnsi"/>
          <w:color w:val="auto"/>
          <w:lang w:val="en-GB" w:eastAsia="en-GB"/>
        </w:rPr>
        <w:t xml:space="preserve">leverage </w:t>
      </w:r>
      <w:proofErr w:type="spellStart"/>
      <w:r w:rsidR="00CB0E7A">
        <w:rPr>
          <w:rFonts w:eastAsia="Times New Roman" w:cstheme="minorHAnsi"/>
          <w:color w:val="auto"/>
          <w:lang w:val="en-GB" w:eastAsia="en-GB"/>
        </w:rPr>
        <w:t>Souq.com’s</w:t>
      </w:r>
      <w:proofErr w:type="spellEnd"/>
      <w:r w:rsidR="00CB0E7A">
        <w:rPr>
          <w:rFonts w:eastAsia="Times New Roman" w:cstheme="minorHAnsi"/>
          <w:color w:val="auto"/>
          <w:lang w:val="en-GB" w:eastAsia="en-GB"/>
        </w:rPr>
        <w:t xml:space="preserve"> delivery goods and infrastructure to the company’s store.</w:t>
      </w:r>
    </w:p>
    <w:p w:rsidR="00CB0E7A" w:rsidRPr="00B74900" w:rsidRDefault="001570A9" w:rsidP="00CB0E7A">
      <w:pPr>
        <w:jc w:val="center"/>
        <w:rPr>
          <w:rFonts w:eastAsia="Times New Roman" w:cstheme="minorHAnsi"/>
          <w:b/>
          <w:color w:val="auto"/>
          <w:lang w:val="en-GB" w:eastAsia="en-GB"/>
        </w:rPr>
      </w:pPr>
      <w:r w:rsidRPr="00CB0E7A">
        <w:rPr>
          <w:rFonts w:eastAsia="Times New Roman" w:cstheme="minorHAnsi"/>
          <w:b/>
          <w:color w:val="auto"/>
          <w:lang w:val="en-GB" w:eastAsia="en-GB"/>
        </w:rPr>
        <w:t>Impact on the Market</w:t>
      </w:r>
    </w:p>
    <w:p w:rsidR="00B74900" w:rsidRPr="00B74900" w:rsidRDefault="001570A9" w:rsidP="00B74900">
      <w:pPr>
        <w:tabs>
          <w:tab w:val="left" w:pos="3375"/>
        </w:tabs>
        <w:spacing w:before="100" w:beforeAutospacing="1" w:after="100" w:afterAutospacing="1"/>
        <w:ind w:left="284"/>
        <w:contextualSpacing/>
        <w:rPr>
          <w:rFonts w:ascii="Times New Roman" w:hAnsi="Times New Roman" w:cs="Times New Roman"/>
        </w:rPr>
      </w:pPr>
      <w:r>
        <w:rPr>
          <w:noProof/>
          <w:lang w:val="en-GB" w:eastAsia="en-GB"/>
        </w:rPr>
        <w:lastRenderedPageBreak/>
        <w:drawing>
          <wp:inline distT="0" distB="0" distL="0" distR="0">
            <wp:extent cx="5305425" cy="34290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191744" name=""/>
                    <pic:cNvPicPr/>
                  </pic:nvPicPr>
                  <pic:blipFill>
                    <a:blip r:embed="rId11"/>
                    <a:stretch>
                      <a:fillRect/>
                    </a:stretch>
                  </pic:blipFill>
                  <pic:spPr>
                    <a:xfrm>
                      <a:off x="0" y="0"/>
                      <a:ext cx="5305425" cy="3429000"/>
                    </a:xfrm>
                    <a:prstGeom prst="rect">
                      <a:avLst/>
                    </a:prstGeom>
                  </pic:spPr>
                </pic:pic>
              </a:graphicData>
            </a:graphic>
          </wp:inline>
        </w:drawing>
      </w:r>
    </w:p>
    <w:p w:rsidR="004076F3" w:rsidRDefault="00C33397" w:rsidP="004076F3">
      <w:pPr>
        <w:pStyle w:val="ListParagraph"/>
        <w:tabs>
          <w:tab w:val="left" w:pos="3375"/>
        </w:tabs>
        <w:spacing w:before="100" w:beforeAutospacing="1" w:after="100" w:afterAutospacing="1"/>
        <w:ind w:left="284" w:firstLine="680"/>
        <w:jc w:val="center"/>
        <w:rPr>
          <w:rFonts w:ascii="Times New Roman" w:hAnsi="Times New Roman" w:cs="Times New Roman"/>
        </w:rPr>
      </w:pPr>
      <w:r>
        <w:rPr>
          <w:rFonts w:ascii="Times New Roman" w:hAnsi="Times New Roman" w:cs="Times New Roman"/>
          <w:b/>
        </w:rPr>
        <w:t>Figure 3</w:t>
      </w:r>
      <w:r w:rsidR="001570A9">
        <w:rPr>
          <w:rFonts w:ascii="Times New Roman" w:hAnsi="Times New Roman" w:cs="Times New Roman"/>
        </w:rPr>
        <w:t xml:space="preserve">. Market reaction </w:t>
      </w:r>
      <w:r w:rsidR="00BF3C18">
        <w:rPr>
          <w:rFonts w:ascii="Times New Roman" w:hAnsi="Times New Roman" w:cs="Times New Roman"/>
        </w:rPr>
        <w:t>(Amazon</w:t>
      </w:r>
      <w:r w:rsidR="00AF33E4">
        <w:rPr>
          <w:rFonts w:ascii="Times New Roman" w:hAnsi="Times New Roman" w:cs="Times New Roman"/>
        </w:rPr>
        <w:t xml:space="preserve"> of Arabia, </w:t>
      </w:r>
      <w:proofErr w:type="spellStart"/>
      <w:r w:rsidR="00AF33E4">
        <w:rPr>
          <w:rFonts w:ascii="Times New Roman" w:hAnsi="Times New Roman" w:cs="Times New Roman"/>
        </w:rPr>
        <w:t>n.d</w:t>
      </w:r>
      <w:proofErr w:type="spellEnd"/>
      <w:r w:rsidR="00AF33E4">
        <w:rPr>
          <w:rFonts w:ascii="Times New Roman" w:hAnsi="Times New Roman" w:cs="Times New Roman"/>
        </w:rPr>
        <w:t>)</w:t>
      </w:r>
    </w:p>
    <w:p w:rsidR="00482B5C" w:rsidRPr="004076F3" w:rsidRDefault="00C33397" w:rsidP="004076F3">
      <w:pPr>
        <w:pStyle w:val="ListParagraph"/>
        <w:tabs>
          <w:tab w:val="left" w:pos="3375"/>
        </w:tabs>
        <w:spacing w:before="100" w:beforeAutospacing="1" w:after="100" w:afterAutospacing="1"/>
        <w:ind w:left="284" w:firstLine="680"/>
        <w:jc w:val="center"/>
        <w:rPr>
          <w:rFonts w:ascii="Times New Roman" w:hAnsi="Times New Roman" w:cs="Times New Roman"/>
        </w:rPr>
      </w:pPr>
      <w:r>
        <w:rPr>
          <w:rFonts w:ascii="Times New Roman" w:hAnsi="Times New Roman" w:cs="Times New Roman"/>
        </w:rPr>
        <w:t>As indicated in figure 3</w:t>
      </w:r>
      <w:r w:rsidR="001570A9" w:rsidRPr="004076F3">
        <w:rPr>
          <w:rFonts w:ascii="Times New Roman" w:hAnsi="Times New Roman" w:cs="Times New Roman"/>
        </w:rPr>
        <w:t xml:space="preserve"> the acquisition by of Souq.com by Amazon has dramatically impacted the market. During the closure of the transaction, Amazon company stock closed at 11 percent, 856 </w:t>
      </w:r>
      <w:r w:rsidR="00A61BFE" w:rsidRPr="004076F3">
        <w:rPr>
          <w:rFonts w:ascii="Times New Roman" w:hAnsi="Times New Roman" w:cs="Times New Roman"/>
        </w:rPr>
        <w:t>dollars which</w:t>
      </w:r>
      <w:r w:rsidR="001570A9" w:rsidRPr="004076F3">
        <w:rPr>
          <w:rFonts w:ascii="Times New Roman" w:hAnsi="Times New Roman" w:cs="Times New Roman"/>
        </w:rPr>
        <w:t xml:space="preserve"> were up over compared to its last </w:t>
      </w:r>
      <w:r w:rsidR="00A61BFE" w:rsidRPr="004076F3">
        <w:rPr>
          <w:rFonts w:ascii="Times New Roman" w:hAnsi="Times New Roman" w:cs="Times New Roman"/>
        </w:rPr>
        <w:t xml:space="preserve">close. Additionally, after seven days Amazon’s shares increased to 886.54 shares, indicating a total of 4.7 percent increments since the </w:t>
      </w:r>
      <w:r w:rsidR="00AF33E4" w:rsidRPr="004076F3">
        <w:rPr>
          <w:rFonts w:ascii="Times New Roman" w:hAnsi="Times New Roman" w:cs="Times New Roman"/>
        </w:rPr>
        <w:t xml:space="preserve">acquisition (Amazon of Arabia, </w:t>
      </w:r>
      <w:proofErr w:type="spellStart"/>
      <w:r w:rsidR="00AF33E4" w:rsidRPr="004076F3">
        <w:rPr>
          <w:rFonts w:ascii="Times New Roman" w:hAnsi="Times New Roman" w:cs="Times New Roman"/>
        </w:rPr>
        <w:t>n.d</w:t>
      </w:r>
      <w:proofErr w:type="spellEnd"/>
      <w:r w:rsidR="00AF33E4" w:rsidRPr="004076F3">
        <w:rPr>
          <w:rFonts w:ascii="Times New Roman" w:hAnsi="Times New Roman" w:cs="Times New Roman"/>
        </w:rPr>
        <w:t>)</w:t>
      </w:r>
      <w:r w:rsidR="00A61BFE" w:rsidRPr="004076F3">
        <w:rPr>
          <w:rFonts w:ascii="Times New Roman" w:hAnsi="Times New Roman" w:cs="Times New Roman"/>
        </w:rPr>
        <w:t>. All these features suggest that Investors of Amazon Company believe the organization made the best decision.</w:t>
      </w:r>
    </w:p>
    <w:p w:rsidR="00482B5C" w:rsidRDefault="00482B5C" w:rsidP="00482B5C">
      <w:pPr>
        <w:pStyle w:val="Title2"/>
        <w:jc w:val="left"/>
      </w:pPr>
    </w:p>
    <w:p w:rsidR="00482B5C" w:rsidRDefault="00482B5C" w:rsidP="00482B5C">
      <w:pPr>
        <w:pStyle w:val="Title2"/>
        <w:jc w:val="left"/>
      </w:pPr>
    </w:p>
    <w:p w:rsidR="00A61BFE" w:rsidRDefault="00A61BFE" w:rsidP="00482B5C">
      <w:pPr>
        <w:pStyle w:val="Title2"/>
      </w:pPr>
    </w:p>
    <w:p w:rsidR="00A61BFE" w:rsidRDefault="00A61BFE" w:rsidP="00482B5C">
      <w:pPr>
        <w:pStyle w:val="Title2"/>
      </w:pPr>
    </w:p>
    <w:p w:rsidR="00A61BFE" w:rsidRDefault="00A61BFE" w:rsidP="00C33397">
      <w:pPr>
        <w:pStyle w:val="Title2"/>
        <w:jc w:val="left"/>
      </w:pPr>
    </w:p>
    <w:p w:rsidR="00482B5C" w:rsidRDefault="001570A9" w:rsidP="00482B5C">
      <w:pPr>
        <w:pStyle w:val="Title2"/>
      </w:pPr>
      <w:r>
        <w:lastRenderedPageBreak/>
        <w:t>References</w:t>
      </w:r>
    </w:p>
    <w:p w:rsidR="00482B5C" w:rsidRDefault="001570A9" w:rsidP="00151738">
      <w:pPr>
        <w:tabs>
          <w:tab w:val="left" w:pos="3375"/>
          <w:tab w:val="center" w:pos="4680"/>
          <w:tab w:val="left" w:pos="7452"/>
        </w:tabs>
        <w:spacing w:before="100" w:beforeAutospacing="1" w:after="100" w:afterAutospacing="1"/>
        <w:ind w:left="964" w:hanging="680"/>
        <w:contextualSpacing/>
      </w:pPr>
      <w:r>
        <w:rPr>
          <w:rFonts w:ascii="Times New Roman" w:hAnsi="Times New Roman" w:cs="Times New Roman"/>
        </w:rPr>
        <w:t xml:space="preserve">Amazon.com ( 2017). 10K Retrieved from </w:t>
      </w:r>
      <w:hyperlink r:id="rId12" w:history="1">
        <w:r>
          <w:rPr>
            <w:rStyle w:val="Hyperlink"/>
            <w:rFonts w:ascii="Times New Roman" w:hAnsi="Times New Roman" w:cs="Times New Roman"/>
            <w:color w:val="auto"/>
          </w:rPr>
          <w:t>https://www.sec.gov/Archives/edgar/data/1018724/000101872418000005/amzn-20171231x10k.htm</w:t>
        </w:r>
      </w:hyperlink>
    </w:p>
    <w:p w:rsidR="00151738" w:rsidRPr="00151738" w:rsidRDefault="001570A9" w:rsidP="00151738">
      <w:pPr>
        <w:tabs>
          <w:tab w:val="left" w:pos="3375"/>
          <w:tab w:val="center" w:pos="4680"/>
          <w:tab w:val="left" w:pos="7452"/>
        </w:tabs>
        <w:spacing w:before="100" w:beforeAutospacing="1" w:after="100" w:afterAutospacing="1"/>
        <w:ind w:left="964" w:hanging="680"/>
        <w:contextualSpacing/>
        <w:rPr>
          <w:rFonts w:ascii="Times New Roman" w:hAnsi="Times New Roman" w:cs="Times New Roman"/>
        </w:rPr>
      </w:pPr>
      <w:r w:rsidRPr="00151738">
        <w:rPr>
          <w:rFonts w:ascii="Times New Roman" w:eastAsia="Times New Roman" w:hAnsi="Times New Roman" w:cs="Times New Roman"/>
          <w:bCs/>
          <w:color w:val="auto"/>
          <w:kern w:val="36"/>
          <w:lang w:val="en-GB" w:eastAsia="en-GB"/>
        </w:rPr>
        <w:t>Amazon of Arabia</w:t>
      </w:r>
      <w:r>
        <w:rPr>
          <w:rFonts w:ascii="Times New Roman" w:eastAsia="Times New Roman" w:hAnsi="Times New Roman" w:cs="Times New Roman"/>
          <w:bCs/>
          <w:color w:val="auto"/>
          <w:kern w:val="36"/>
          <w:lang w:val="en-GB" w:eastAsia="en-GB"/>
        </w:rPr>
        <w:t xml:space="preserve"> (</w:t>
      </w:r>
      <w:proofErr w:type="spellStart"/>
      <w:r>
        <w:rPr>
          <w:rFonts w:ascii="Times New Roman" w:eastAsia="Times New Roman" w:hAnsi="Times New Roman" w:cs="Times New Roman"/>
          <w:bCs/>
          <w:color w:val="auto"/>
          <w:kern w:val="36"/>
          <w:lang w:val="en-GB" w:eastAsia="en-GB"/>
        </w:rPr>
        <w:t>n.d</w:t>
      </w:r>
      <w:proofErr w:type="spellEnd"/>
      <w:r>
        <w:rPr>
          <w:rFonts w:ascii="Times New Roman" w:eastAsia="Times New Roman" w:hAnsi="Times New Roman" w:cs="Times New Roman"/>
          <w:bCs/>
          <w:color w:val="auto"/>
          <w:kern w:val="36"/>
          <w:lang w:val="en-GB" w:eastAsia="en-GB"/>
        </w:rPr>
        <w:t xml:space="preserve">) </w:t>
      </w:r>
      <w:r w:rsidRPr="00151738">
        <w:rPr>
          <w:rFonts w:ascii="Times New Roman" w:eastAsia="Times New Roman" w:hAnsi="Times New Roman" w:cs="Times New Roman"/>
          <w:bCs/>
          <w:color w:val="auto"/>
          <w:kern w:val="36"/>
          <w:lang w:val="en-GB" w:eastAsia="en-GB"/>
        </w:rPr>
        <w:t xml:space="preserve">: Jeff Bezos’ Giant Buys </w:t>
      </w:r>
      <w:proofErr w:type="spellStart"/>
      <w:r w:rsidRPr="00151738">
        <w:rPr>
          <w:rFonts w:ascii="Times New Roman" w:eastAsia="Times New Roman" w:hAnsi="Times New Roman" w:cs="Times New Roman"/>
          <w:bCs/>
          <w:color w:val="auto"/>
          <w:kern w:val="36"/>
          <w:lang w:val="en-GB" w:eastAsia="en-GB"/>
        </w:rPr>
        <w:t>Souq</w:t>
      </w:r>
      <w:proofErr w:type="spellEnd"/>
      <w:r w:rsidRPr="00151738">
        <w:rPr>
          <w:rFonts w:ascii="Times New Roman" w:eastAsia="Times New Roman" w:hAnsi="Times New Roman" w:cs="Times New Roman"/>
          <w:bCs/>
          <w:color w:val="auto"/>
          <w:kern w:val="36"/>
          <w:lang w:val="en-GB" w:eastAsia="en-GB"/>
        </w:rPr>
        <w:t xml:space="preserve"> in a Move to Enter the Middle East Market</w:t>
      </w:r>
      <w:r w:rsidRPr="00A61BFE">
        <w:rPr>
          <w:rFonts w:ascii="Times New Roman" w:hAnsi="Times New Roman" w:cs="Times New Roman"/>
        </w:rPr>
        <w:t>http://www.bsic.it/amazon-Arabia-jeff-Bezos-giant-buys-souq-move-enter-middle-east-market/</w:t>
      </w:r>
    </w:p>
    <w:p w:rsidR="00151738" w:rsidRDefault="001570A9" w:rsidP="00151738">
      <w:pPr>
        <w:tabs>
          <w:tab w:val="left" w:pos="3375"/>
          <w:tab w:val="center" w:pos="4680"/>
          <w:tab w:val="left" w:pos="7452"/>
        </w:tabs>
        <w:spacing w:before="100" w:beforeAutospacing="1" w:after="100" w:afterAutospacing="1"/>
        <w:ind w:left="964" w:hanging="680"/>
        <w:rPr>
          <w:rFonts w:ascii="Times New Roman" w:hAnsi="Times New Roman" w:cs="Times New Roman"/>
        </w:rPr>
      </w:pPr>
      <w:r>
        <w:rPr>
          <w:rFonts w:ascii="Times New Roman" w:hAnsi="Times New Roman" w:cs="Times New Roman"/>
        </w:rPr>
        <w:t>Jeff Desjardins (2017</w:t>
      </w:r>
      <w:r w:rsidR="00482B5C">
        <w:rPr>
          <w:rFonts w:ascii="Times New Roman" w:hAnsi="Times New Roman" w:cs="Times New Roman"/>
        </w:rPr>
        <w:t xml:space="preserve">). Amazon’s Biggest Acquisitions. Retrieved from </w:t>
      </w:r>
      <w:hyperlink r:id="rId13" w:history="1">
        <w:r w:rsidR="00482B5C" w:rsidRPr="000F5B1B">
          <w:rPr>
            <w:rStyle w:val="Hyperlink"/>
            <w:rFonts w:ascii="Times New Roman" w:hAnsi="Times New Roman" w:cs="Times New Roman"/>
          </w:rPr>
          <w:t>https://www.businessinsider.com/amazon-stock-price-biggest-acquisitions-infographic-2017-9</w:t>
        </w:r>
      </w:hyperlink>
      <w:r w:rsidRPr="00151738">
        <w:rPr>
          <w:rFonts w:ascii="Times New Roman" w:hAnsi="Times New Roman" w:cs="Times New Roman"/>
        </w:rPr>
        <w:t xml:space="preserve"> </w:t>
      </w:r>
    </w:p>
    <w:p w:rsidR="00151738" w:rsidRDefault="001570A9" w:rsidP="00151738">
      <w:pPr>
        <w:tabs>
          <w:tab w:val="left" w:pos="3375"/>
          <w:tab w:val="center" w:pos="4680"/>
          <w:tab w:val="left" w:pos="7452"/>
        </w:tabs>
        <w:spacing w:before="100" w:beforeAutospacing="1" w:after="100" w:afterAutospacing="1"/>
        <w:ind w:left="964" w:hanging="680"/>
        <w:rPr>
          <w:rFonts w:ascii="Times New Roman" w:hAnsi="Times New Roman" w:cs="Times New Roman"/>
        </w:rPr>
      </w:pPr>
      <w:proofErr w:type="spellStart"/>
      <w:r>
        <w:rPr>
          <w:rFonts w:ascii="Times New Roman" w:hAnsi="Times New Roman" w:cs="Times New Roman"/>
        </w:rPr>
        <w:t>Ovidijus</w:t>
      </w:r>
      <w:proofErr w:type="spellEnd"/>
      <w:r>
        <w:rPr>
          <w:rFonts w:ascii="Times New Roman" w:hAnsi="Times New Roman" w:cs="Times New Roman"/>
        </w:rPr>
        <w:t xml:space="preserve"> Jurevicius (</w:t>
      </w:r>
      <w:r>
        <w:rPr>
          <w:rFonts w:ascii="Times New Roman" w:hAnsi="Times New Roman" w:cs="Times New Roman"/>
          <w:bCs/>
        </w:rPr>
        <w:t>2018</w:t>
      </w:r>
      <w:r>
        <w:rPr>
          <w:rFonts w:ascii="Times New Roman" w:hAnsi="Times New Roman" w:cs="Times New Roman"/>
        </w:rPr>
        <w:t>). SWOT Analysis of Amazon. Retrieved from https://www.strategicmanagementinsight.com/swot-analyses/amazon-swot-analysis.html</w:t>
      </w:r>
    </w:p>
    <w:p w:rsidR="00482B5C" w:rsidRDefault="00482B5C" w:rsidP="00151738">
      <w:pPr>
        <w:tabs>
          <w:tab w:val="left" w:pos="3375"/>
          <w:tab w:val="center" w:pos="4680"/>
          <w:tab w:val="left" w:pos="7452"/>
        </w:tabs>
        <w:spacing w:before="100" w:beforeAutospacing="1" w:after="100" w:afterAutospacing="1"/>
        <w:ind w:left="284" w:firstLine="0"/>
        <w:contextualSpacing/>
        <w:rPr>
          <w:rFonts w:ascii="Times New Roman" w:hAnsi="Times New Roman" w:cs="Times New Roman"/>
        </w:rPr>
      </w:pPr>
    </w:p>
    <w:p w:rsidR="00482B5C" w:rsidRDefault="00482B5C" w:rsidP="00482B5C">
      <w:pPr>
        <w:pStyle w:val="Title2"/>
        <w:spacing w:before="100" w:beforeAutospacing="1" w:after="100" w:afterAutospacing="1"/>
        <w:ind w:left="284" w:firstLine="680"/>
        <w:contextualSpacing/>
        <w:jc w:val="left"/>
      </w:pPr>
    </w:p>
    <w:p w:rsidR="00482B5C" w:rsidRDefault="00482B5C" w:rsidP="00482B5C">
      <w:pPr>
        <w:pStyle w:val="Title2"/>
        <w:spacing w:before="100" w:beforeAutospacing="1" w:after="100" w:afterAutospacing="1"/>
        <w:ind w:left="284" w:firstLine="680"/>
        <w:contextualSpacing/>
        <w:jc w:val="left"/>
      </w:pPr>
    </w:p>
    <w:p w:rsidR="00A85B4B" w:rsidRDefault="00A85B4B" w:rsidP="00482B5C">
      <w:pPr>
        <w:pStyle w:val="Title2"/>
        <w:spacing w:before="100" w:beforeAutospacing="1" w:after="100" w:afterAutospacing="1"/>
        <w:ind w:left="284" w:firstLine="680"/>
        <w:contextualSpacing/>
        <w:jc w:val="left"/>
      </w:pPr>
    </w:p>
    <w:p w:rsidR="00A85B4B" w:rsidRDefault="00A85B4B" w:rsidP="00482B5C">
      <w:pPr>
        <w:pStyle w:val="Title2"/>
        <w:spacing w:before="100" w:beforeAutospacing="1" w:after="100" w:afterAutospacing="1"/>
        <w:ind w:left="284" w:firstLine="680"/>
        <w:contextualSpacing/>
        <w:jc w:val="left"/>
      </w:pPr>
    </w:p>
    <w:p w:rsidR="00A85B4B" w:rsidRDefault="00A85B4B" w:rsidP="00482B5C">
      <w:pPr>
        <w:pStyle w:val="Title2"/>
        <w:spacing w:before="100" w:beforeAutospacing="1" w:after="100" w:afterAutospacing="1"/>
        <w:ind w:left="284" w:firstLine="680"/>
        <w:contextualSpacing/>
        <w:jc w:val="left"/>
      </w:pPr>
    </w:p>
    <w:sectPr w:rsidR="00A85B4B">
      <w:headerReference w:type="default" r:id="rId14"/>
      <w:headerReference w:type="first" r:id="rId15"/>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738A" w:rsidRDefault="007C738A">
      <w:pPr>
        <w:spacing w:line="240" w:lineRule="auto"/>
      </w:pPr>
      <w:r>
        <w:separator/>
      </w:r>
    </w:p>
  </w:endnote>
  <w:endnote w:type="continuationSeparator" w:id="0">
    <w:p w:rsidR="007C738A" w:rsidRDefault="007C73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738A" w:rsidRDefault="007C738A">
      <w:pPr>
        <w:spacing w:line="240" w:lineRule="auto"/>
      </w:pPr>
      <w:r>
        <w:separator/>
      </w:r>
    </w:p>
  </w:footnote>
  <w:footnote w:type="continuationSeparator" w:id="0">
    <w:p w:rsidR="007C738A" w:rsidRDefault="007C738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dTable2-Accent1"/>
      <w:tblW w:w="0" w:type="auto"/>
      <w:tblLook w:val="04A0" w:firstRow="1" w:lastRow="0" w:firstColumn="1" w:lastColumn="0" w:noHBand="0" w:noVBand="1"/>
      <w:tblDescription w:val="Header layout table"/>
    </w:tblPr>
    <w:tblGrid>
      <w:gridCol w:w="8280"/>
      <w:gridCol w:w="1080"/>
    </w:tblGrid>
    <w:tr w:rsidR="00B331D4" w:rsidTr="00B331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rsidR="004D6B86" w:rsidRPr="00170521" w:rsidRDefault="007C738A" w:rsidP="00170521">
          <w:pPr>
            <w:pStyle w:val="Header"/>
          </w:pPr>
          <w:sdt>
            <w:sdtPr>
              <w:alias w:val="Enter shortened title:"/>
              <w:tag w:val="Enter shortened title:"/>
              <w:id w:val="-582528332"/>
              <w15:dataBinding w:prefixMappings="xmlns:ns0='http://schemas.microsoft.com/temp/samples' " w:xpath="/ns0:employees[1]/ns0:employee[1]/ns0:CustomerName[1]" w:storeItemID="{B98E728A-96FF-4995-885C-5AF887AB0C35}"/>
              <w15:appearance w15:val="hidden"/>
            </w:sdtPr>
            <w:sdtEndPr/>
            <w:sdtContent>
              <w:r w:rsidR="00F3017A">
                <w:t>AMAZON &amp; SOUQ.COM</w:t>
              </w:r>
            </w:sdtContent>
          </w:sdt>
        </w:p>
      </w:tc>
      <w:tc>
        <w:tcPr>
          <w:tcW w:w="1080" w:type="dxa"/>
        </w:tcPr>
        <w:p w:rsidR="004D6B86" w:rsidRDefault="001570A9">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C33397">
            <w:rPr>
              <w:noProof/>
            </w:rPr>
            <w:t>2</w:t>
          </w:r>
          <w:r>
            <w:rPr>
              <w:noProof/>
            </w:rPr>
            <w:fldChar w:fldCharType="end"/>
          </w:r>
        </w:p>
      </w:tc>
    </w:tr>
  </w:tbl>
  <w:p w:rsidR="004D6B86" w:rsidRDefault="004D6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dTable2-Accent1"/>
      <w:tblW w:w="0" w:type="auto"/>
      <w:tblLook w:val="04A0" w:firstRow="1" w:lastRow="0" w:firstColumn="1" w:lastColumn="0" w:noHBand="0" w:noVBand="1"/>
      <w:tblDescription w:val="Header layout table"/>
    </w:tblPr>
    <w:tblGrid>
      <w:gridCol w:w="8280"/>
      <w:gridCol w:w="1080"/>
    </w:tblGrid>
    <w:tr w:rsidR="00B331D4" w:rsidTr="00B331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rsidR="004D6B86" w:rsidRPr="009F0414" w:rsidRDefault="001570A9" w:rsidP="00A85B4B">
          <w:pPr>
            <w:pStyle w:val="Header"/>
          </w:pPr>
          <w:r>
            <w:t xml:space="preserve">Running head: </w:t>
          </w:r>
          <w:sdt>
            <w:sdtPr>
              <w:alias w:val="Enter shortened title:"/>
              <w:tag w:val="Enter shortened title:"/>
              <w:id w:val="-211583021"/>
              <w15:dataBinding w:prefixMappings="xmlns:ns0='http://schemas.microsoft.com/temp/samples' " w:xpath="/ns0:employees[1]/ns0:employee[1]/ns0:CustomerName[1]" w:storeItemID="{B98E728A-96FF-4995-885C-5AF887AB0C35}"/>
              <w15:appearance w15:val="hidden"/>
            </w:sdtPr>
            <w:sdtEndPr/>
            <w:sdtContent>
              <w:r w:rsidR="00F3017A">
                <w:t>AMAZON &amp; SOUQ.COM</w:t>
              </w:r>
            </w:sdtContent>
          </w:sdt>
        </w:p>
      </w:tc>
      <w:tc>
        <w:tcPr>
          <w:tcW w:w="1080" w:type="dxa"/>
        </w:tcPr>
        <w:p w:rsidR="004D6B86" w:rsidRDefault="001570A9">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C33397">
            <w:rPr>
              <w:noProof/>
            </w:rPr>
            <w:t>1</w:t>
          </w:r>
          <w:r>
            <w:rPr>
              <w:noProof/>
            </w:rPr>
            <w:fldChar w:fldCharType="end"/>
          </w:r>
        </w:p>
      </w:tc>
    </w:tr>
  </w:tbl>
  <w:p w:rsidR="004D6B86" w:rsidRDefault="004D6B86" w:rsidP="002C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12404EF1"/>
    <w:multiLevelType w:val="hybridMultilevel"/>
    <w:tmpl w:val="F63C0DC8"/>
    <w:lvl w:ilvl="0" w:tplc="E4AA02E4">
      <w:start w:val="1"/>
      <w:numFmt w:val="lowerLetter"/>
      <w:lvlText w:val="%1."/>
      <w:lvlJc w:val="left"/>
      <w:pPr>
        <w:ind w:left="648" w:hanging="360"/>
      </w:pPr>
      <w:rPr>
        <w:rFonts w:hint="default"/>
      </w:rPr>
    </w:lvl>
    <w:lvl w:ilvl="1" w:tplc="3E9093BE" w:tentative="1">
      <w:start w:val="1"/>
      <w:numFmt w:val="lowerLetter"/>
      <w:lvlText w:val="%2."/>
      <w:lvlJc w:val="left"/>
      <w:pPr>
        <w:ind w:left="1368" w:hanging="360"/>
      </w:pPr>
    </w:lvl>
    <w:lvl w:ilvl="2" w:tplc="694041C4" w:tentative="1">
      <w:start w:val="1"/>
      <w:numFmt w:val="lowerRoman"/>
      <w:lvlText w:val="%3."/>
      <w:lvlJc w:val="right"/>
      <w:pPr>
        <w:ind w:left="2088" w:hanging="180"/>
      </w:pPr>
    </w:lvl>
    <w:lvl w:ilvl="3" w:tplc="5C68884E" w:tentative="1">
      <w:start w:val="1"/>
      <w:numFmt w:val="decimal"/>
      <w:lvlText w:val="%4."/>
      <w:lvlJc w:val="left"/>
      <w:pPr>
        <w:ind w:left="2808" w:hanging="360"/>
      </w:pPr>
    </w:lvl>
    <w:lvl w:ilvl="4" w:tplc="817270FA" w:tentative="1">
      <w:start w:val="1"/>
      <w:numFmt w:val="lowerLetter"/>
      <w:lvlText w:val="%5."/>
      <w:lvlJc w:val="left"/>
      <w:pPr>
        <w:ind w:left="3528" w:hanging="360"/>
      </w:pPr>
    </w:lvl>
    <w:lvl w:ilvl="5" w:tplc="A68496E8" w:tentative="1">
      <w:start w:val="1"/>
      <w:numFmt w:val="lowerRoman"/>
      <w:lvlText w:val="%6."/>
      <w:lvlJc w:val="right"/>
      <w:pPr>
        <w:ind w:left="4248" w:hanging="180"/>
      </w:pPr>
    </w:lvl>
    <w:lvl w:ilvl="6" w:tplc="B5FE47E0" w:tentative="1">
      <w:start w:val="1"/>
      <w:numFmt w:val="decimal"/>
      <w:lvlText w:val="%7."/>
      <w:lvlJc w:val="left"/>
      <w:pPr>
        <w:ind w:left="4968" w:hanging="360"/>
      </w:pPr>
    </w:lvl>
    <w:lvl w:ilvl="7" w:tplc="B5FAC3FC" w:tentative="1">
      <w:start w:val="1"/>
      <w:numFmt w:val="lowerLetter"/>
      <w:lvlText w:val="%8."/>
      <w:lvlJc w:val="left"/>
      <w:pPr>
        <w:ind w:left="5688" w:hanging="360"/>
      </w:pPr>
    </w:lvl>
    <w:lvl w:ilvl="8" w:tplc="1DAEE0EE" w:tentative="1">
      <w:start w:val="1"/>
      <w:numFmt w:val="lowerRoman"/>
      <w:lvlText w:val="%9."/>
      <w:lvlJc w:val="right"/>
      <w:pPr>
        <w:ind w:left="6408"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0szSzNLAwNjcxN7RQ0lEKTi0uzszPAykwqgUAQFtQ9iwAAAA="/>
  </w:docVars>
  <w:rsids>
    <w:rsidRoot w:val="00A85B4B"/>
    <w:rsid w:val="00006BBA"/>
    <w:rsid w:val="0001010E"/>
    <w:rsid w:val="000217F5"/>
    <w:rsid w:val="00097169"/>
    <w:rsid w:val="000C74C8"/>
    <w:rsid w:val="000F5B1B"/>
    <w:rsid w:val="00103E18"/>
    <w:rsid w:val="00114BFA"/>
    <w:rsid w:val="00137A7C"/>
    <w:rsid w:val="00151738"/>
    <w:rsid w:val="001570A9"/>
    <w:rsid w:val="001602E3"/>
    <w:rsid w:val="00160C0C"/>
    <w:rsid w:val="001645A8"/>
    <w:rsid w:val="001664A2"/>
    <w:rsid w:val="00170521"/>
    <w:rsid w:val="001B4848"/>
    <w:rsid w:val="001F2AE0"/>
    <w:rsid w:val="001F447A"/>
    <w:rsid w:val="001F7399"/>
    <w:rsid w:val="00212319"/>
    <w:rsid w:val="00225BE3"/>
    <w:rsid w:val="00274E0A"/>
    <w:rsid w:val="002B6153"/>
    <w:rsid w:val="002C627C"/>
    <w:rsid w:val="00300647"/>
    <w:rsid w:val="00307586"/>
    <w:rsid w:val="003273B4"/>
    <w:rsid w:val="00336906"/>
    <w:rsid w:val="00345333"/>
    <w:rsid w:val="003A06C6"/>
    <w:rsid w:val="003E36B1"/>
    <w:rsid w:val="003E4162"/>
    <w:rsid w:val="003F7CBD"/>
    <w:rsid w:val="004076F3"/>
    <w:rsid w:val="00481CF8"/>
    <w:rsid w:val="00482B5C"/>
    <w:rsid w:val="00492C2D"/>
    <w:rsid w:val="004A3D87"/>
    <w:rsid w:val="004B18A9"/>
    <w:rsid w:val="004D4F8C"/>
    <w:rsid w:val="004D6B86"/>
    <w:rsid w:val="004F4E3C"/>
    <w:rsid w:val="00504F88"/>
    <w:rsid w:val="005300D9"/>
    <w:rsid w:val="005356E9"/>
    <w:rsid w:val="0055242C"/>
    <w:rsid w:val="00595412"/>
    <w:rsid w:val="005A60AA"/>
    <w:rsid w:val="005B664C"/>
    <w:rsid w:val="00602A21"/>
    <w:rsid w:val="0061747E"/>
    <w:rsid w:val="00641876"/>
    <w:rsid w:val="00645290"/>
    <w:rsid w:val="00684C26"/>
    <w:rsid w:val="006B015B"/>
    <w:rsid w:val="006C162F"/>
    <w:rsid w:val="006D7EE9"/>
    <w:rsid w:val="007244DE"/>
    <w:rsid w:val="007733ED"/>
    <w:rsid w:val="007C738A"/>
    <w:rsid w:val="0081390C"/>
    <w:rsid w:val="00816831"/>
    <w:rsid w:val="0083082D"/>
    <w:rsid w:val="00837D67"/>
    <w:rsid w:val="008747E8"/>
    <w:rsid w:val="008A2A83"/>
    <w:rsid w:val="008A78F1"/>
    <w:rsid w:val="008C437C"/>
    <w:rsid w:val="008D6A14"/>
    <w:rsid w:val="008F2854"/>
    <w:rsid w:val="00910F0E"/>
    <w:rsid w:val="00961AE5"/>
    <w:rsid w:val="00995582"/>
    <w:rsid w:val="009A2C38"/>
    <w:rsid w:val="009B68C8"/>
    <w:rsid w:val="009F0414"/>
    <w:rsid w:val="00A4757D"/>
    <w:rsid w:val="00A61BFE"/>
    <w:rsid w:val="00A77F6B"/>
    <w:rsid w:val="00A81BB2"/>
    <w:rsid w:val="00A85B4B"/>
    <w:rsid w:val="00AA5C05"/>
    <w:rsid w:val="00AB451B"/>
    <w:rsid w:val="00AF33E4"/>
    <w:rsid w:val="00B03BA4"/>
    <w:rsid w:val="00B331D4"/>
    <w:rsid w:val="00B70C05"/>
    <w:rsid w:val="00B74900"/>
    <w:rsid w:val="00BF3C18"/>
    <w:rsid w:val="00C33397"/>
    <w:rsid w:val="00C3438C"/>
    <w:rsid w:val="00C5686B"/>
    <w:rsid w:val="00C74024"/>
    <w:rsid w:val="00C83B15"/>
    <w:rsid w:val="00C925C8"/>
    <w:rsid w:val="00CB0E7A"/>
    <w:rsid w:val="00CB7F84"/>
    <w:rsid w:val="00CE35FA"/>
    <w:rsid w:val="00CE41D6"/>
    <w:rsid w:val="00CF1B55"/>
    <w:rsid w:val="00DB2E59"/>
    <w:rsid w:val="00DB358F"/>
    <w:rsid w:val="00DC44F1"/>
    <w:rsid w:val="00DD20FA"/>
    <w:rsid w:val="00DF6D26"/>
    <w:rsid w:val="00E34B13"/>
    <w:rsid w:val="00E7305D"/>
    <w:rsid w:val="00EA780C"/>
    <w:rsid w:val="00EB69D3"/>
    <w:rsid w:val="00F20369"/>
    <w:rsid w:val="00F24F21"/>
    <w:rsid w:val="00F3017A"/>
    <w:rsid w:val="00F31D66"/>
    <w:rsid w:val="00F363EC"/>
    <w:rsid w:val="00F413AC"/>
    <w:rsid w:val="00F639F7"/>
    <w:rsid w:val="00F90206"/>
    <w:rsid w:val="00FE6BA4"/>
    <w:rsid w:val="00FE7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D92D3624-1E90-46CD-A99F-9C9C890A7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character" w:styleId="Hyperlink">
    <w:name w:val="Hyperlink"/>
    <w:basedOn w:val="DefaultParagraphFont"/>
    <w:uiPriority w:val="99"/>
    <w:unhideWhenUsed/>
    <w:rsid w:val="00482B5C"/>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businessinsider.com/amazon-stock-price-biggest-acquisitions-infographic-2017-9"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sec.gov/Archives/edgar/data/1018724/000101872418000005/amzn-20171231x10k.ht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NIS%20%20MENGE\AppData\Roaming\Microsoft\Templates\APA%20style%20paper(4).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xmlns:wps="http://schemas.microsoft.com/office/word/2010/wordprocessingShape"&gt;&lt;w:body&gt;&lt;w:p w:rsidR="00000000" w:rsidRDefault="00482B5C"&gt;&lt;w:r&gt;&lt;w:t&gt;AMAZON &amp;amp; SOU&lt;/w:t&gt;&lt;/w:r&gt;&lt;w:r w:rsidR="00A85B4B"&gt;&lt;w:t&gt;Q.COM&lt;/w:t&gt;&lt;/w:r&gt;&lt;/w:p&gt;&lt;w:sectPr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mc:Ignorable="w14 w15"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w:lineRule="auto"/&gt;&lt;/w:pPr&gt;&lt;w:tblPr&gt;&lt;w:tblInd w:w="0" w:type="dxa"/&gt;&lt;w:tblBorders&gt;&lt;w:top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w:color="auto"/&gt;&lt;/w:tblBorders&gt;&lt;w:tblCellMar&gt;&lt;w:top w:w="0" w:type="dxa"/&gt;&lt;w:left w:w="108" w:type="dxa"/&gt;&lt;w:bottom w:w="0" w:type="dxa"/&gt;&lt;w:right w:w="108" w:type="dxa"/&gt;&lt;/w:tblCellMar&gt;&lt;/w:tblPr&gt;&lt;/w:style&gt;&lt;w:style w:type="table" w:styleId="TableGridLight"&gt;&lt;w:name w:val="Grid Table Light"/&gt;&lt;w:basedOn w:val="TableNormal"/&gt;&lt;w:uiPriority w:val="40"/&gt;&lt;w:pPr&gt;&lt;w:spacing w:line="240" w:lineRule="auto"/&gt;&lt;/w:pPr&gt;&lt;w:tblPr&gt;&lt;w:tblInd w:w="0" w:type="dxa"/&gt;&lt;w:tblBorders&gt;&lt;w:top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w:themeShade="BF"/&gt;&lt;/w:tblBorders&gt;&lt;w:tblCellMar&gt;&lt;w:top w:w="0" w:type="dxa"/&gt;&lt;w:left w:w="108" w:type="dxa"/&gt;&lt;w:bottom w:w="0" w:type="dxa"/&gt;&lt;w:right w:w="108" w:type="dxa"/&gt;&lt;/w:tblCellMar&gt;&lt;/w:tblPr&gt;&lt;/w:style&gt;&lt;w:style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w:firstLine="0"/&gt;&lt;/w:pPr&gt;&lt;w:tblPr&gt;&lt;w:tblInd w:w="0" w:type="dxa"/&gt;&lt;w:tblBorders&gt;&lt;w:top w:val="single" w:sz="12" w:space="0" w:color="auto"/&gt;&lt;w:bottom w:val="single" w:sz="12" w:space="0" w:color="auto"/&gt;&lt;/w:tblBorders&gt;&lt;w:tblCellMar&gt;&lt;w:top w:w="0" w:type="dxa"/&gt;&lt;w:left w:w="108" w:type="dxa"/&gt;&lt;w:bottom w:w="0" w:type="dxa"/&gt;&lt;w:right w:w="108" w:type="dxa"/&gt;&lt;/w:tblCellMar&gt;&lt;/w:tblPr&gt;&lt;w:tblStylePr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w:val="1"/&gt;&lt;w:tblInd w:w="0" w:type="dxa"/&gt;&lt;w:tblBorders&gt;&lt;w:top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w:themeTint="99"/&gt;&lt;/w:tblBorders&gt;&lt;w:tblCellMar&gt;&lt;w:top w:w="0" w:type="dxa"/&gt;&lt;w:left w:w="108" w:type="dxa"/&gt;&lt;w:bottom w:w="0" w:type="dxa"/&gt;&lt;w:right w:w="108" w:type="dxa"/&gt;&lt;/w:tblCellMar&gt;&lt;/w:tblPr&gt;&lt;w:tblStylePr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w:val="1"/&gt;&lt;w:tblInd w:w="0" w:type="dxa"/&gt;&lt;w:tblBorders&gt;&lt;w:top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w:themeTint="99"/&gt;&lt;/w:tblBorders&gt;&lt;w:tblCellMar&gt;&lt;w:top w:w="0" w:type="dxa"/&gt;&lt;w:left w:w="0" w:type="dxa"/&gt;&lt;w:bottom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 w:type="character" w:styleId="Hyperlink"&gt;&lt;w:name w:val="Hyperlink"/&gt;&lt;w:basedOn w:val="DefaultParagraphFont"/&gt;&lt;w:uiPriority w:val="99"/&gt;&lt;w:unhideWhenUsed/&gt;&lt;w:rsid w:val="00482B5C"/&gt;&lt;w:rPr&gt;&lt;w:color w:val="5F5F5F" w:themeColor="hyperlink"/&gt;&lt;w:u w:val="single"/&gt;&lt;/w:rPr&gt;&lt;/w:style&gt;&lt;/w:styles&gt;&lt;/pkg:xmlData&gt;&lt;/pkg:part&gt;&lt;pkg:part pkg:name="/word/numbering.xml" pkg:contentType="application/vnd.openxmlformats-officedocument.wordprocessingml.numbering+xml"&gt;&lt;pkg:xmlData&gt;&lt;w:numbering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xmlns:wps="http://schemas.microsoft.com/office/word/2010/wordprocessingShape"&gt;&lt;w:abstractNum w:abstractNumId="0"&gt;&lt;w:nsid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E31D6A3E-19AB-4C78-8338-ECF5A95F3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paper(4)</Template>
  <TotalTime>0</TotalTime>
  <Pages>8</Pages>
  <Words>1200</Words>
  <Characters>6845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vini</cp:lastModifiedBy>
  <cp:revision>2</cp:revision>
  <dcterms:created xsi:type="dcterms:W3CDTF">2018-11-12T03:13:00Z</dcterms:created>
  <dcterms:modified xsi:type="dcterms:W3CDTF">2018-11-12T03:13:00Z</dcterms:modified>
</cp:coreProperties>
</file>